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6B3B"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Ursprung und Bedeutung des Sommers</w:t>
      </w:r>
    </w:p>
    <w:p w14:paraId="35028A94" w14:textId="77777777" w:rsidR="00280ABD" w:rsidRPr="00280ABD" w:rsidRDefault="00280ABD" w:rsidP="00280AB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80ABD">
        <w:rPr>
          <w:rFonts w:ascii="Times New Roman" w:eastAsia="Times New Roman" w:hAnsi="Times New Roman" w:cs="Times New Roman"/>
          <w:b/>
          <w:bCs/>
          <w:sz w:val="24"/>
          <w:szCs w:val="24"/>
          <w:lang w:eastAsia="de-DE"/>
        </w:rPr>
        <w:t>Ursprung und Bedeutung</w:t>
      </w:r>
    </w:p>
    <w:p w14:paraId="3D8B28EE"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Der Sommer ist die wärmste Jahreszeit und folgt auf den Frühling. Er beginnt mit der Sommer-Sonnenwende, die in der Regel um den 21. Juni herum stattfindet, und endet mit der Herbst-Tagundnachtgleiche um den 23. September. Der Sommer ist eine Zeit, in der die Tage länger und die Nächte kürzer sind. Die Natur ist in voller Blüte, und das Leben spielt sich oft im Freien ab. Diese Jahreszeit hat in vielen Kulturen und Traditionen eine tiefe Bedeutung und ist oft mit Festen und Feierlichkeiten verbunden, die die Wärme und Fülle der Natur feiern.</w:t>
      </w:r>
    </w:p>
    <w:p w14:paraId="1EAE1226"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Der Sommer symbolisiert in vielen Kulturen Wachstum, Fülle und Lebensfreude. Es ist die Zeit der Ernte und des Überflusses, der Feste und der Gemeinschaft. Die Menschen nutzen die warmen Tage, um sich zu treffen, gemeinsam zu feiern und die Früchte der Natur zu genießen.</w:t>
      </w:r>
    </w:p>
    <w:p w14:paraId="16FAED8F"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Historischer Hintergrund</w:t>
      </w:r>
    </w:p>
    <w:p w14:paraId="337851CE" w14:textId="77777777" w:rsidR="00280ABD" w:rsidRPr="00280ABD" w:rsidRDefault="00280ABD" w:rsidP="00280AB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Antike Kulturen</w:t>
      </w:r>
      <w:r w:rsidRPr="00280ABD">
        <w:rPr>
          <w:rFonts w:ascii="Times New Roman" w:eastAsia="Times New Roman" w:hAnsi="Times New Roman" w:cs="Times New Roman"/>
          <w:sz w:val="24"/>
          <w:szCs w:val="24"/>
          <w:lang w:eastAsia="de-DE"/>
        </w:rPr>
        <w:t>: In der Antike wurde der Sommer oft mit Göttern und Göttinnen der Sonne und des Lichts in Verbindung gebracht. In Griechenland verehrten die Menschen den Sonnengott Helios, während die Römer den Gott Apollo feierten. Die Sommer-Sonnenwende wurde als besonders mächtig und heilig angesehen.</w:t>
      </w:r>
    </w:p>
    <w:p w14:paraId="29E710EC" w14:textId="77777777" w:rsidR="00280ABD" w:rsidRPr="00280ABD" w:rsidRDefault="00280ABD" w:rsidP="00280AB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Mittelalterliche Bräuche</w:t>
      </w:r>
      <w:r w:rsidRPr="00280ABD">
        <w:rPr>
          <w:rFonts w:ascii="Times New Roman" w:eastAsia="Times New Roman" w:hAnsi="Times New Roman" w:cs="Times New Roman"/>
          <w:sz w:val="24"/>
          <w:szCs w:val="24"/>
          <w:lang w:eastAsia="de-DE"/>
        </w:rPr>
        <w:t>: Im Mittelalter war der Sommer eine Zeit der Erntefeste und Dankesfeiern. Ein bekanntes Fest war das Johannisfest, das um den 24. Juni herum gefeiert wurde. Dieses Fest, das zu Ehren Johannes des Täufers gefeiert wurde, beinhaltete große Feuer, um die Sonne und das Licht zu ehren.</w:t>
      </w:r>
    </w:p>
    <w:p w14:paraId="2080F358" w14:textId="77777777" w:rsidR="00280ABD" w:rsidRPr="00280ABD" w:rsidRDefault="00280ABD" w:rsidP="00280ABD">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Moderne Zeit</w:t>
      </w:r>
      <w:r w:rsidRPr="00280ABD">
        <w:rPr>
          <w:rFonts w:ascii="Times New Roman" w:eastAsia="Times New Roman" w:hAnsi="Times New Roman" w:cs="Times New Roman"/>
          <w:sz w:val="24"/>
          <w:szCs w:val="24"/>
          <w:lang w:eastAsia="de-DE"/>
        </w:rPr>
        <w:t>: Heute wird der Sommer in vielen Kulturen durch verschiedene Feste und Feiertage gefeiert. In vielen Ländern gibt es Sommerfeste, Erntefeste und Musikfestivals. Der Sommer ist auch die Zeit der Ferien und des Reisens, in der die Menschen das warme Wetter und die langen Tage genießen.</w:t>
      </w:r>
    </w:p>
    <w:p w14:paraId="0E0446FF"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Persönliche Geschichte zum Sommer</w:t>
      </w:r>
    </w:p>
    <w:p w14:paraId="552457D0"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Herr Schneider, ein älterer Herr aus einem kleinen Dorf in Bayern, erinnert sich besonders gerne an die Sommertage seiner Kindheit. Der Sommer war für ihn immer eine magische Zeit, in der die Tage endlos schienen und das Leben im Freien stattfand.</w:t>
      </w:r>
    </w:p>
    <w:p w14:paraId="6E49A2B9"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Schon früh morgens, wenn die Sonne gerade aufging und die Luft noch kühl war, zog Herr Schneider mit seinen Freunden hinaus, um Abenteuer zu erleben. Sie fischten in den nahegelegenen Bächen, bauten Baumhäuser im Wald und verbrachten die Nachmittage damit, im See zu schwimmen. Die Sommerferien waren die beste Zeit des Jahres, und die Freiheit, die sie genossen, war unbeschreiblich.</w:t>
      </w:r>
    </w:p>
    <w:p w14:paraId="19F47D15"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Ein besonderes Highlight im Sommer war immer das Dorffest. Wochenlang bereitete sich das ganze Dorf auf dieses Ereignis vor. Es wurden Stände aufgebaut, Tische und Bänke aufgestellt und die Straßen mit bunten Girlanden geschmückt. Am Tag des Festes gab es ein großes Festessen mit frischen Salaten, Braten und vielen köstlichen Nachspeisen. Die Dorfbewohner brachten selbstgemachte Kuchen und Torten mit, und es wurde fröhlich gesungen und getanzt.</w:t>
      </w:r>
    </w:p>
    <w:p w14:paraId="536F5B6E"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lastRenderedPageBreak/>
        <w:t>Herr Schneider erinnert sich besonders gerne an das Jahr, in dem er zum ersten Mal am traditionellen Wettmelken teilnehmen durfte. Die Kühe wurden in einem großen Gehege aufgestellt, und die Teilnehmer mussten so schnell wie möglich so viel Milch wie möglich melken. Herr Schneider war nervös, aber auch sehr stolz, dass er dabei sein durfte. Am Ende gewann er zwar nicht, aber die Freude und der Stolz, teilgenommen zu haben, blieben ihm in guter Erinnerung.</w:t>
      </w:r>
    </w:p>
    <w:p w14:paraId="72136BC4"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Ein weiteres Highlight im Sommer war das Johannisfeuer. Am Abend des 24. Juni versammelte sich das ganze Dorf auf einem Hügel, um ein großes Feuer zu entzünden. Die Flammen loderten hoch in den Nachthimmel, und die Luft war erfüllt von Musik, Lachen und dem Duft von gegrilltem Fleisch und frischem Brot. Es war Tradition, dass die jungen Leute über das Feuer sprangen, um Mut und Geschicklichkeit zu beweisen. Herr Schneider erinnert sich daran, wie er mit klopfendem Herzen über die Flammen sprang und sich der Beifall der Dorfbewohner wie ein Sieg anfühlte.</w:t>
      </w:r>
    </w:p>
    <w:p w14:paraId="6E1A321D"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Auch heute noch, viele Jahre später, liebt Herr Schneider den Sommer. Die Erinnerungen an die warmen, fröhlichen Tage seiner Kindheit sind lebendig, und er genießt es, durch die sommerliche Landschaft zu spazieren und die Wärme der Sonne zu spüren. Im Seniorenheim teilt er gerne seine Geschichten und Erinnerungen an den Sommer mit den anderen Bewohnern und freut sich darauf, die Traditionen und Bräuche dieser besonderen Jahreszeit weiterzugeben.</w:t>
      </w:r>
    </w:p>
    <w:p w14:paraId="1B015E69" w14:textId="6ABDABC9" w:rsid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Der Sommer ist eine Zeit des Wachstums, der Fülle und der Lebensfreude. Er hat in vielen Kulturen und Traditionen eine tiefe Bedeutung und ist oft mit Festen und Feierlichkeiten verbunden, die die Wärme und Fülle der Natur feiern. Die persönlichen Geschichten und Erinnerungen, die mit dem Sommer verbunden sind, machen diese Jahreszeit zu einer besonderen und bedeutungsvollen Zeit im Jahresverlauf. Der Sommer erinnert uns an die Schönheit der Natur und die Bedeutung von Gemeinschaft und Freude.</w:t>
      </w:r>
    </w:p>
    <w:p w14:paraId="09743289" w14:textId="49C3768E" w:rsid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p>
    <w:p w14:paraId="0DEB27EB"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Sommer: Eine Anleitung für Beschäftigungsaktivitäten</w:t>
      </w:r>
    </w:p>
    <w:p w14:paraId="11671B65" w14:textId="77777777" w:rsidR="00280ABD" w:rsidRPr="00280ABD" w:rsidRDefault="00280ABD" w:rsidP="00280AB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80ABD">
        <w:rPr>
          <w:rFonts w:ascii="Times New Roman" w:eastAsia="Times New Roman" w:hAnsi="Times New Roman" w:cs="Times New Roman"/>
          <w:b/>
          <w:bCs/>
          <w:sz w:val="24"/>
          <w:szCs w:val="24"/>
          <w:lang w:eastAsia="de-DE"/>
        </w:rPr>
        <w:t>Beschreibung</w:t>
      </w:r>
    </w:p>
    <w:p w14:paraId="3B92ADEF"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Der Sommer ist eine wundervolle Jahreszeit, die durch ihre warmen Temperaturen und die Fülle an Aktivitäten im Freien geprägt ist. Durch kreative und interaktive Beschäftigungsaktivitäten können Senioren die Schönheit und die Freuden dieser Jahreszeit genießen. Hier sind einige Ideen und Anleitungen, wie man den Sommer gestalten kann, um eine angenehme und bedeutungsvolle Zeit für alle Beteiligten zu ermöglichen.</w:t>
      </w:r>
    </w:p>
    <w:p w14:paraId="0527852A"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Aktivitäten für den Sommer</w:t>
      </w:r>
    </w:p>
    <w:p w14:paraId="582C5FD8" w14:textId="77777777" w:rsidR="00280ABD" w:rsidRPr="00280ABD" w:rsidRDefault="00280ABD" w:rsidP="00280AB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80ABD">
        <w:rPr>
          <w:rFonts w:ascii="Times New Roman" w:eastAsia="Times New Roman" w:hAnsi="Times New Roman" w:cs="Times New Roman"/>
          <w:b/>
          <w:bCs/>
          <w:sz w:val="24"/>
          <w:szCs w:val="24"/>
          <w:lang w:eastAsia="de-DE"/>
        </w:rPr>
        <w:t>Vorbereitung</w:t>
      </w:r>
    </w:p>
    <w:p w14:paraId="3965B52A" w14:textId="77777777" w:rsidR="00280ABD" w:rsidRPr="00280ABD" w:rsidRDefault="00280ABD" w:rsidP="00280AB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Dekoration</w:t>
      </w:r>
    </w:p>
    <w:p w14:paraId="0DE3E1FB" w14:textId="77777777" w:rsidR="00280ABD" w:rsidRPr="00280ABD" w:rsidRDefault="00280ABD" w:rsidP="00280AB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Sommerliche Farben</w:t>
      </w:r>
      <w:r w:rsidRPr="00280ABD">
        <w:rPr>
          <w:rFonts w:ascii="Times New Roman" w:eastAsia="Times New Roman" w:hAnsi="Times New Roman" w:cs="Times New Roman"/>
          <w:sz w:val="24"/>
          <w:szCs w:val="24"/>
          <w:lang w:eastAsia="de-DE"/>
        </w:rPr>
        <w:t>: Schmücken Sie den Raum mit Dekorationen in den Farben des Sommers – Gelb, Blau, Grün und Weiß. Nutzen Sie Sonnenblumen, Muscheln, Sommerfrüchte und andere sommerliche Motive.</w:t>
      </w:r>
    </w:p>
    <w:p w14:paraId="7A6105DD" w14:textId="77777777" w:rsidR="00280ABD" w:rsidRPr="00280ABD" w:rsidRDefault="00280ABD" w:rsidP="00280AB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lastRenderedPageBreak/>
        <w:t>Sommermotive</w:t>
      </w:r>
      <w:r w:rsidRPr="00280ABD">
        <w:rPr>
          <w:rFonts w:ascii="Times New Roman" w:eastAsia="Times New Roman" w:hAnsi="Times New Roman" w:cs="Times New Roman"/>
          <w:sz w:val="24"/>
          <w:szCs w:val="24"/>
          <w:lang w:eastAsia="de-DE"/>
        </w:rPr>
        <w:t>: Stellen Sie Vasen mit frischen Blumen, wie Sonnenblumen, und Schalen mit Sommerfrüchten auf, um die Lebendigkeit der Jahreszeit zu symbolisieren.</w:t>
      </w:r>
    </w:p>
    <w:p w14:paraId="772AEB83" w14:textId="77777777" w:rsidR="00280ABD" w:rsidRPr="00280ABD" w:rsidRDefault="00280ABD" w:rsidP="00280ABD">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Materialien bereitstellen</w:t>
      </w:r>
    </w:p>
    <w:p w14:paraId="449A0716" w14:textId="77777777" w:rsidR="00280ABD" w:rsidRPr="00280ABD" w:rsidRDefault="00280ABD" w:rsidP="00280AB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Bastelmaterialien</w:t>
      </w:r>
      <w:r w:rsidRPr="00280ABD">
        <w:rPr>
          <w:rFonts w:ascii="Times New Roman" w:eastAsia="Times New Roman" w:hAnsi="Times New Roman" w:cs="Times New Roman"/>
          <w:sz w:val="24"/>
          <w:szCs w:val="24"/>
          <w:lang w:eastAsia="de-DE"/>
        </w:rPr>
        <w:t>: Bereiten Sie Bastelmaterialien wie buntes Papier, Scheren, Klebstoff, Glitzer, Sticker, Stifte und Farben vor.</w:t>
      </w:r>
    </w:p>
    <w:p w14:paraId="640EB2A1" w14:textId="77777777" w:rsidR="00280ABD" w:rsidRPr="00280ABD" w:rsidRDefault="00280ABD" w:rsidP="00280ABD">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Naturmaterialien</w:t>
      </w:r>
      <w:r w:rsidRPr="00280ABD">
        <w:rPr>
          <w:rFonts w:ascii="Times New Roman" w:eastAsia="Times New Roman" w:hAnsi="Times New Roman" w:cs="Times New Roman"/>
          <w:sz w:val="24"/>
          <w:szCs w:val="24"/>
          <w:lang w:eastAsia="de-DE"/>
        </w:rPr>
        <w:t>: Sammeln Sie Naturmaterialien wie Blumen, Blätter und Zweige, die für Bastelprojekte verwendet werden können.</w:t>
      </w:r>
    </w:p>
    <w:p w14:paraId="22E7A9F3"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Beschäftigungsaktivitäten</w:t>
      </w:r>
    </w:p>
    <w:p w14:paraId="2C6F927D"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Kreative Bastelprojekte</w:t>
      </w:r>
    </w:p>
    <w:p w14:paraId="4F539CA0"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Sommerkränze basteln</w:t>
      </w:r>
      <w:r w:rsidRPr="00280ABD">
        <w:rPr>
          <w:rFonts w:ascii="Times New Roman" w:eastAsia="Times New Roman" w:hAnsi="Times New Roman" w:cs="Times New Roman"/>
          <w:sz w:val="24"/>
          <w:szCs w:val="24"/>
          <w:lang w:eastAsia="de-DE"/>
        </w:rPr>
        <w:t>: Lassen Sie die Bewohner Sommerkränze aus frischen oder künstlichen Blumen und Zweigen basteln. Diese können als Türdekoration oder als Tischschmuck verwendet werden.</w:t>
      </w:r>
    </w:p>
    <w:p w14:paraId="55AC9072"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Muscheldekorationen</w:t>
      </w:r>
      <w:r w:rsidRPr="00280ABD">
        <w:rPr>
          <w:rFonts w:ascii="Times New Roman" w:eastAsia="Times New Roman" w:hAnsi="Times New Roman" w:cs="Times New Roman"/>
          <w:sz w:val="24"/>
          <w:szCs w:val="24"/>
          <w:lang w:eastAsia="de-DE"/>
        </w:rPr>
        <w:t>: Die Bewohner können Muscheln und Sand zu Dekorationen verarbeiten. Nutzen Sie Muscheln, Steine und Sand, um kleine Kunstwerke oder Erinnerungsstücke zu schaffen.</w:t>
      </w:r>
    </w:p>
    <w:p w14:paraId="582E5BF3"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Naturerlebnisse</w:t>
      </w:r>
    </w:p>
    <w:p w14:paraId="058A60C2"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Spaziergänge im Freien</w:t>
      </w:r>
      <w:r w:rsidRPr="00280ABD">
        <w:rPr>
          <w:rFonts w:ascii="Times New Roman" w:eastAsia="Times New Roman" w:hAnsi="Times New Roman" w:cs="Times New Roman"/>
          <w:sz w:val="24"/>
          <w:szCs w:val="24"/>
          <w:lang w:eastAsia="de-DE"/>
        </w:rPr>
        <w:t>: Unternehmen Sie Spaziergänge im nahegelegenen Park oder Garten, um die sommerliche Landschaft zu genießen. Sammeln Sie Blumen und Blätter für spätere Bastelprojekte.</w:t>
      </w:r>
    </w:p>
    <w:p w14:paraId="28AEA009"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Gartenarbeit</w:t>
      </w:r>
      <w:r w:rsidRPr="00280ABD">
        <w:rPr>
          <w:rFonts w:ascii="Times New Roman" w:eastAsia="Times New Roman" w:hAnsi="Times New Roman" w:cs="Times New Roman"/>
          <w:sz w:val="24"/>
          <w:szCs w:val="24"/>
          <w:lang w:eastAsia="de-DE"/>
        </w:rPr>
        <w:t>: Organisieren Sie Gartenarbeitsprojekte, bei denen die Bewohner Blumen pflanzen, Gemüse ernten oder Kräuterbeete pflegen können. Dies fördert die Bewegung und das Gefühl der Verbundenheit mit der Natur.</w:t>
      </w:r>
    </w:p>
    <w:p w14:paraId="4E3E3D87"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Geschichten und Erzählungen</w:t>
      </w:r>
    </w:p>
    <w:p w14:paraId="44CB5017"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Sommergeschichten vorlesen</w:t>
      </w:r>
      <w:r w:rsidRPr="00280ABD">
        <w:rPr>
          <w:rFonts w:ascii="Times New Roman" w:eastAsia="Times New Roman" w:hAnsi="Times New Roman" w:cs="Times New Roman"/>
          <w:sz w:val="24"/>
          <w:szCs w:val="24"/>
          <w:lang w:eastAsia="de-DE"/>
        </w:rPr>
        <w:t>: Lesen Sie Geschichten und Gedichte über den Sommer vor. Nutzen Sie auch persönliche Erinnerungen und Erlebnisse der Bewohner, um Gespräche anzuregen.</w:t>
      </w:r>
    </w:p>
    <w:p w14:paraId="46CC5959"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Erinnerungen teilen</w:t>
      </w:r>
      <w:r w:rsidRPr="00280ABD">
        <w:rPr>
          <w:rFonts w:ascii="Times New Roman" w:eastAsia="Times New Roman" w:hAnsi="Times New Roman" w:cs="Times New Roman"/>
          <w:sz w:val="24"/>
          <w:szCs w:val="24"/>
          <w:lang w:eastAsia="de-DE"/>
        </w:rPr>
        <w:t>: Ermutigen Sie die Bewohner, ihre eigenen Sommergeschichten und Erinnerungen an Sommertage, Ferien und Feste zu teilen.</w:t>
      </w:r>
    </w:p>
    <w:p w14:paraId="288C80C1"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Musik und Bewegung</w:t>
      </w:r>
    </w:p>
    <w:p w14:paraId="3134224A"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Sommerlieder singen</w:t>
      </w:r>
      <w:r w:rsidRPr="00280ABD">
        <w:rPr>
          <w:rFonts w:ascii="Times New Roman" w:eastAsia="Times New Roman" w:hAnsi="Times New Roman" w:cs="Times New Roman"/>
          <w:sz w:val="24"/>
          <w:szCs w:val="24"/>
          <w:lang w:eastAsia="de-DE"/>
        </w:rPr>
        <w:t>: Singen Sie gemeinsam traditionelle Sommerlieder und Volkslieder. Nutzen Sie einfache Instrumente wie Tamburine oder Rasseln, um die Lieder zu begleiten.</w:t>
      </w:r>
    </w:p>
    <w:p w14:paraId="381430DF"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Tanz und Bewegung</w:t>
      </w:r>
      <w:r w:rsidRPr="00280ABD">
        <w:rPr>
          <w:rFonts w:ascii="Times New Roman" w:eastAsia="Times New Roman" w:hAnsi="Times New Roman" w:cs="Times New Roman"/>
          <w:sz w:val="24"/>
          <w:szCs w:val="24"/>
          <w:lang w:eastAsia="de-DE"/>
        </w:rPr>
        <w:t>: Spielen Sie fröhliche Musik und ermutigen Sie die Bewohner, sich zur Musik zu bewegen. Einfache Tanzbewegungen oder Sitztänze können Freude bereiten und die Stimmung heben.</w:t>
      </w:r>
    </w:p>
    <w:p w14:paraId="79A3B97E"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Gemeinsames Essen</w:t>
      </w:r>
    </w:p>
    <w:p w14:paraId="191018DA"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Sommerliche Gerichte</w:t>
      </w:r>
      <w:r w:rsidRPr="00280ABD">
        <w:rPr>
          <w:rFonts w:ascii="Times New Roman" w:eastAsia="Times New Roman" w:hAnsi="Times New Roman" w:cs="Times New Roman"/>
          <w:sz w:val="24"/>
          <w:szCs w:val="24"/>
          <w:lang w:eastAsia="de-DE"/>
        </w:rPr>
        <w:t>: Bereiten Sie gemeinsam sommerliche Gerichte zu, wie z. B. Salate, Grillgerichte, Obstkuchen oder Eiscreme. Nutzen Sie frische Zutaten der Saison.</w:t>
      </w:r>
    </w:p>
    <w:p w14:paraId="19962343"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Picknick im Freien</w:t>
      </w:r>
      <w:r w:rsidRPr="00280ABD">
        <w:rPr>
          <w:rFonts w:ascii="Times New Roman" w:eastAsia="Times New Roman" w:hAnsi="Times New Roman" w:cs="Times New Roman"/>
          <w:sz w:val="24"/>
          <w:szCs w:val="24"/>
          <w:lang w:eastAsia="de-DE"/>
        </w:rPr>
        <w:t>: Organisieren Sie ein Picknick im Freien, bei dem die Bewohner gemeinsam essen und die sommerliche Atmosphäre genießen können. Nutzen Sie Decken, Sonnenschirme und tragbare Stühle.</w:t>
      </w:r>
    </w:p>
    <w:p w14:paraId="2FD3806E" w14:textId="77777777" w:rsidR="00280ABD" w:rsidRPr="00280ABD" w:rsidRDefault="00280ABD" w:rsidP="00280ABD">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Sommerliche Spiele und Aktivitäten</w:t>
      </w:r>
    </w:p>
    <w:p w14:paraId="5FF2D38D"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Boccia oder Kegeln</w:t>
      </w:r>
      <w:r w:rsidRPr="00280ABD">
        <w:rPr>
          <w:rFonts w:ascii="Times New Roman" w:eastAsia="Times New Roman" w:hAnsi="Times New Roman" w:cs="Times New Roman"/>
          <w:sz w:val="24"/>
          <w:szCs w:val="24"/>
          <w:lang w:eastAsia="de-DE"/>
        </w:rPr>
        <w:t>: Organisieren Sie Boccia- oder Kegelspiele im Freien. Diese Aktivitäten sind leicht zu erlernen und machen Spaß.</w:t>
      </w:r>
    </w:p>
    <w:p w14:paraId="01AAAF07" w14:textId="77777777" w:rsidR="00280ABD" w:rsidRPr="00280ABD" w:rsidRDefault="00280ABD" w:rsidP="00280ABD">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lastRenderedPageBreak/>
        <w:t>Wasserspiele</w:t>
      </w:r>
      <w:r w:rsidRPr="00280ABD">
        <w:rPr>
          <w:rFonts w:ascii="Times New Roman" w:eastAsia="Times New Roman" w:hAnsi="Times New Roman" w:cs="Times New Roman"/>
          <w:sz w:val="24"/>
          <w:szCs w:val="24"/>
          <w:lang w:eastAsia="de-DE"/>
        </w:rPr>
        <w:t>: Falls möglich, richten Sie eine kleine Wasserspielstation ein, bei der die Bewohner mit Wasserballons oder -pistolen spielen können. Dies kann an heißen Tagen eine erfrischende Abwechslung sein.</w:t>
      </w:r>
    </w:p>
    <w:p w14:paraId="0C095B1D" w14:textId="77777777" w:rsidR="00280ABD" w:rsidRPr="00280ABD" w:rsidRDefault="00280ABD" w:rsidP="00280AB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80ABD">
        <w:rPr>
          <w:rFonts w:ascii="Times New Roman" w:eastAsia="Times New Roman" w:hAnsi="Times New Roman" w:cs="Times New Roman"/>
          <w:b/>
          <w:bCs/>
          <w:sz w:val="27"/>
          <w:szCs w:val="27"/>
          <w:lang w:eastAsia="de-DE"/>
        </w:rPr>
        <w:t>Nachbereitung</w:t>
      </w:r>
    </w:p>
    <w:p w14:paraId="5DF92A86" w14:textId="77777777" w:rsidR="00280ABD" w:rsidRPr="00280ABD" w:rsidRDefault="00280ABD" w:rsidP="00280AB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Fotos und Erinnerungen</w:t>
      </w:r>
    </w:p>
    <w:p w14:paraId="3AE12FFC" w14:textId="77777777" w:rsidR="00280ABD" w:rsidRPr="00280ABD" w:rsidRDefault="00280ABD" w:rsidP="00280AB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Fotowand</w:t>
      </w:r>
      <w:r w:rsidRPr="00280ABD">
        <w:rPr>
          <w:rFonts w:ascii="Times New Roman" w:eastAsia="Times New Roman" w:hAnsi="Times New Roman" w:cs="Times New Roman"/>
          <w:sz w:val="24"/>
          <w:szCs w:val="24"/>
          <w:lang w:eastAsia="de-DE"/>
        </w:rPr>
        <w:t>: Machen Sie Fotos von den Aktivitäten und der sommerlichen Stimmung und erstellen Sie eine Fotowand als Erinnerung. Diese kann später immer wieder betrachtet werden und schöne Erinnerungen wachrufen.</w:t>
      </w:r>
    </w:p>
    <w:p w14:paraId="6BFAB4E1" w14:textId="77777777" w:rsidR="00280ABD" w:rsidRPr="00280ABD" w:rsidRDefault="00280ABD" w:rsidP="00280AB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Erinnerungsalbum</w:t>
      </w:r>
      <w:r w:rsidRPr="00280ABD">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BFA0FE1" w14:textId="77777777" w:rsidR="00280ABD" w:rsidRPr="00280ABD" w:rsidRDefault="00280ABD" w:rsidP="00280ABD">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Reflexion und Feedback</w:t>
      </w:r>
    </w:p>
    <w:p w14:paraId="133FF332" w14:textId="77777777" w:rsidR="00280ABD" w:rsidRPr="00280ABD" w:rsidRDefault="00280ABD" w:rsidP="00280AB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Gespräche</w:t>
      </w:r>
      <w:r w:rsidRPr="00280ABD">
        <w:rPr>
          <w:rFonts w:ascii="Times New Roman" w:eastAsia="Times New Roman" w:hAnsi="Times New Roman" w:cs="Times New Roman"/>
          <w:sz w:val="24"/>
          <w:szCs w:val="24"/>
          <w:lang w:eastAsia="de-DE"/>
        </w:rPr>
        <w:t>: Lassen Sie die Teilnehmer über ihre Lieblingsmomente im Sommer sprechen und was ihnen am meisten Spaß gemacht hat. Dies fördert das Gemeinschaftsgefühl und die Reflexion.</w:t>
      </w:r>
    </w:p>
    <w:p w14:paraId="17619172" w14:textId="77777777" w:rsidR="00280ABD" w:rsidRPr="00280ABD" w:rsidRDefault="00280ABD" w:rsidP="00280ABD">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b/>
          <w:bCs/>
          <w:sz w:val="24"/>
          <w:szCs w:val="24"/>
          <w:lang w:eastAsia="de-DE"/>
        </w:rPr>
        <w:t>Dankesrunde</w:t>
      </w:r>
      <w:r w:rsidRPr="00280ABD">
        <w:rPr>
          <w:rFonts w:ascii="Times New Roman" w:eastAsia="Times New Roman" w:hAnsi="Times New Roman" w:cs="Times New Roman"/>
          <w:sz w:val="24"/>
          <w:szCs w:val="24"/>
          <w:lang w:eastAsia="de-DE"/>
        </w:rPr>
        <w:t>: Halten Sie eine Dankesrunde ab, in der sich die Bewohner und das Personal gegenseitig für die schönen Sommeraktivitäten bedanken können.</w:t>
      </w:r>
    </w:p>
    <w:p w14:paraId="72D44372"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r w:rsidRPr="00280ABD">
        <w:rPr>
          <w:rFonts w:ascii="Times New Roman" w:eastAsia="Times New Roman" w:hAnsi="Times New Roman" w:cs="Times New Roman"/>
          <w:sz w:val="24"/>
          <w:szCs w:val="24"/>
          <w:lang w:eastAsia="de-DE"/>
        </w:rPr>
        <w:t>Der Sommer bietet zahlreiche Möglichkeiten für kreative und interaktive Beschäftigungsaktivitäten, die sowohl Freude bereiten als auch das Gemeinschaftsgefühl stärken. Durch Bastelprojekte, Naturerlebnisse, Geschichten und Erzählungen sowie gemeinsames Essen können Senioren eine unvergessliche und festliche Zeit erleben. Die gemeinsamen Erlebnisse schaffen wertvolle Erinnerungen und tragen zu einem positiven und erfüllten Alltag bei.</w:t>
      </w:r>
    </w:p>
    <w:p w14:paraId="6AA7F5AF" w14:textId="77777777" w:rsidR="00280ABD" w:rsidRPr="00280ABD" w:rsidRDefault="00280ABD" w:rsidP="00280ABD">
      <w:pPr>
        <w:spacing w:before="100" w:beforeAutospacing="1" w:after="100" w:afterAutospacing="1" w:line="240" w:lineRule="auto"/>
        <w:rPr>
          <w:rFonts w:ascii="Times New Roman" w:eastAsia="Times New Roman" w:hAnsi="Times New Roman" w:cs="Times New Roman"/>
          <w:sz w:val="24"/>
          <w:szCs w:val="24"/>
          <w:lang w:eastAsia="de-DE"/>
        </w:rPr>
      </w:pPr>
    </w:p>
    <w:p w14:paraId="2FF1CD88" w14:textId="77777777" w:rsidR="00657F42" w:rsidRDefault="00657F42"/>
    <w:sectPr w:rsidR="00657F4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849B2"/>
    <w:multiLevelType w:val="multilevel"/>
    <w:tmpl w:val="FF3C49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341C42"/>
    <w:multiLevelType w:val="multilevel"/>
    <w:tmpl w:val="76C8507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5CC4969"/>
    <w:multiLevelType w:val="multilevel"/>
    <w:tmpl w:val="F642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1361F0"/>
    <w:multiLevelType w:val="multilevel"/>
    <w:tmpl w:val="15CC8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42"/>
    <w:rsid w:val="00280ABD"/>
    <w:rsid w:val="00657F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778AF"/>
  <w15:chartTrackingRefBased/>
  <w15:docId w15:val="{F20E9A32-9363-483B-A26A-F12408D1B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80AB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280AB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280AB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280AB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280AB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80A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15145">
      <w:bodyDiv w:val="1"/>
      <w:marLeft w:val="0"/>
      <w:marRight w:val="0"/>
      <w:marTop w:val="0"/>
      <w:marBottom w:val="0"/>
      <w:divBdr>
        <w:top w:val="none" w:sz="0" w:space="0" w:color="auto"/>
        <w:left w:val="none" w:sz="0" w:space="0" w:color="auto"/>
        <w:bottom w:val="none" w:sz="0" w:space="0" w:color="auto"/>
        <w:right w:val="none" w:sz="0" w:space="0" w:color="auto"/>
      </w:divBdr>
    </w:div>
    <w:div w:id="177066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1316</Words>
  <Characters>8297</Characters>
  <Application>Microsoft Office Word</Application>
  <DocSecurity>0</DocSecurity>
  <Lines>69</Lines>
  <Paragraphs>19</Paragraphs>
  <ScaleCrop>false</ScaleCrop>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2024-06-06T19:12:00Z</dcterms:created>
  <dcterms:modified xsi:type="dcterms:W3CDTF">2024-06-06T19:13:00Z</dcterms:modified>
</cp:coreProperties>
</file>